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66" w:rsidRDefault="00681C62">
      <w:pPr>
        <w:pStyle w:val="1"/>
        <w:framePr w:w="4344" w:h="2813" w:wrap="none" w:hAnchor="page" w:x="650" w:y="1"/>
        <w:numPr>
          <w:ilvl w:val="0"/>
          <w:numId w:val="1"/>
        </w:numPr>
        <w:tabs>
          <w:tab w:val="left" w:pos="158"/>
        </w:tabs>
        <w:jc w:val="both"/>
      </w:pPr>
      <w:bookmarkStart w:id="0" w:name="bookmark0"/>
      <w:bookmarkEnd w:id="0"/>
      <w:r>
        <w:t>занятие чиновником предпринимательской деятельностью;</w:t>
      </w:r>
    </w:p>
    <w:p w:rsidR="00047166" w:rsidRDefault="00681C62">
      <w:pPr>
        <w:pStyle w:val="1"/>
        <w:framePr w:w="4344" w:h="2813" w:wrap="none" w:hAnchor="page" w:x="650" w:y="1"/>
        <w:numPr>
          <w:ilvl w:val="0"/>
          <w:numId w:val="1"/>
        </w:numPr>
        <w:tabs>
          <w:tab w:val="left" w:pos="245"/>
        </w:tabs>
        <w:jc w:val="both"/>
      </w:pPr>
      <w:bookmarkStart w:id="1" w:name="bookmark1"/>
      <w:bookmarkEnd w:id="1"/>
      <w:r>
        <w:t>информация о выездах чиновников за пределы РФ за счет средств физических и юридических лиц;</w:t>
      </w:r>
    </w:p>
    <w:p w:rsidR="00047166" w:rsidRDefault="00681C62">
      <w:pPr>
        <w:pStyle w:val="1"/>
        <w:framePr w:w="4344" w:h="2813" w:wrap="none" w:hAnchor="page" w:x="650" w:y="1"/>
        <w:numPr>
          <w:ilvl w:val="0"/>
          <w:numId w:val="1"/>
        </w:numPr>
        <w:tabs>
          <w:tab w:val="left" w:pos="211"/>
        </w:tabs>
        <w:jc w:val="both"/>
      </w:pPr>
      <w:bookmarkStart w:id="2" w:name="bookmark2"/>
      <w:bookmarkEnd w:id="2"/>
      <w:r>
        <w:t xml:space="preserve">использование в целях, не связанных с исполнением должностных обязанностей, средств материально-технического </w:t>
      </w:r>
      <w:r>
        <w:t>или иного обеспечения, муниципального имущества, а также передачи их другим лицам и др.</w:t>
      </w:r>
    </w:p>
    <w:p w:rsidR="00047166" w:rsidRDefault="00681C62">
      <w:pPr>
        <w:pStyle w:val="1"/>
        <w:framePr w:w="4152" w:h="278" w:wrap="none" w:hAnchor="page" w:x="6131" w:y="6"/>
      </w:pPr>
      <w:r>
        <w:rPr>
          <w:b/>
          <w:bCs/>
        </w:rPr>
        <w:t>СООБЩИТЕ О ФАКТАХ КОРРУПЦИИ</w:t>
      </w:r>
    </w:p>
    <w:p w:rsidR="00047166" w:rsidRDefault="00681C62">
      <w:pPr>
        <w:pStyle w:val="1"/>
        <w:framePr w:w="3634" w:h="298" w:wrap="none" w:hAnchor="page" w:x="12213" w:y="1"/>
        <w:jc w:val="right"/>
        <w:rPr>
          <w:sz w:val="24"/>
          <w:szCs w:val="24"/>
        </w:rPr>
      </w:pPr>
      <w:r>
        <w:rPr>
          <w:sz w:val="24"/>
          <w:szCs w:val="24"/>
        </w:rPr>
        <w:t>Прокуратура Вологодской области</w:t>
      </w:r>
    </w:p>
    <w:tbl>
      <w:tblPr>
        <w:tblOverlap w:val="never"/>
        <w:tblW w:w="4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078"/>
      </w:tblGrid>
      <w:tr w:rsidR="00047166" w:rsidTr="00681C62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166" w:rsidRDefault="00681C62">
            <w:pPr>
              <w:pStyle w:val="a5"/>
              <w:framePr w:w="4694" w:h="5707" w:wrap="none" w:hAnchor="page" w:x="5973" w:y="788"/>
            </w:pPr>
            <w:r>
              <w:t>Прок</w:t>
            </w:r>
            <w:r>
              <w:rPr>
                <w:b/>
                <w:bCs/>
              </w:rPr>
              <w:t>у</w:t>
            </w:r>
            <w:r>
              <w:t>ра</w:t>
            </w:r>
            <w:r>
              <w:rPr>
                <w:b/>
                <w:bCs/>
              </w:rPr>
              <w:t>ту</w:t>
            </w:r>
            <w:r>
              <w:t>ра</w:t>
            </w:r>
          </w:p>
          <w:p w:rsidR="00047166" w:rsidRDefault="00681C62">
            <w:pPr>
              <w:pStyle w:val="a5"/>
              <w:framePr w:w="4694" w:h="5707" w:wrap="none" w:hAnchor="page" w:x="5973" w:y="788"/>
            </w:pPr>
            <w:r>
              <w:t>В</w:t>
            </w:r>
            <w:r>
              <w:rPr>
                <w:b/>
                <w:bCs/>
              </w:rPr>
              <w:t>ологодс</w:t>
            </w:r>
            <w:r>
              <w:t>к</w:t>
            </w:r>
            <w:r>
              <w:rPr>
                <w:b/>
                <w:bCs/>
              </w:rPr>
              <w:t>ой о</w:t>
            </w:r>
            <w:r>
              <w:t>б</w:t>
            </w:r>
            <w:r>
              <w:rPr>
                <w:b/>
                <w:bCs/>
              </w:rPr>
              <w:t>лас</w:t>
            </w:r>
            <w:r>
              <w:t>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166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•8 (8172) 72-90-95 •epp.genprok.gov.ru •ул. Пушкин</w:t>
            </w:r>
            <w:r>
              <w:rPr>
                <w:sz w:val="20"/>
                <w:szCs w:val="20"/>
              </w:rPr>
              <w:t>ская, д. 17, г. Вологда</w:t>
            </w:r>
          </w:p>
        </w:tc>
      </w:tr>
      <w:tr w:rsidR="00047166" w:rsidTr="00681C62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166" w:rsidRDefault="00681C62">
            <w:pPr>
              <w:pStyle w:val="a5"/>
              <w:framePr w:w="4694" w:h="5707" w:wrap="none" w:hAnchor="page" w:x="5973" w:y="788"/>
            </w:pPr>
            <w:r>
              <w:t>У</w:t>
            </w:r>
            <w:r>
              <w:rPr>
                <w:b/>
                <w:bCs/>
              </w:rPr>
              <w:t>п</w:t>
            </w:r>
            <w:r>
              <w:t>ра</w:t>
            </w:r>
            <w:r>
              <w:rPr>
                <w:b/>
                <w:bCs/>
              </w:rPr>
              <w:t>в</w:t>
            </w:r>
            <w:r>
              <w:t>ле</w:t>
            </w:r>
            <w:r>
              <w:rPr>
                <w:b/>
                <w:bCs/>
              </w:rPr>
              <w:t>н</w:t>
            </w:r>
            <w:r>
              <w:t>и</w:t>
            </w:r>
            <w:r>
              <w:rPr>
                <w:b/>
                <w:bCs/>
              </w:rPr>
              <w:t xml:space="preserve">е </w:t>
            </w:r>
            <w:r>
              <w:t>Ф</w:t>
            </w:r>
            <w:r>
              <w:rPr>
                <w:b/>
                <w:bCs/>
              </w:rPr>
              <w:t>С</w:t>
            </w:r>
            <w:r>
              <w:t>Б Р</w:t>
            </w:r>
            <w:r>
              <w:rPr>
                <w:b/>
                <w:bCs/>
              </w:rPr>
              <w:t>осс</w:t>
            </w:r>
            <w:r>
              <w:t>и</w:t>
            </w:r>
            <w:r>
              <w:rPr>
                <w:b/>
                <w:bCs/>
              </w:rPr>
              <w:t xml:space="preserve">и </w:t>
            </w:r>
            <w:r>
              <w:t>п</w:t>
            </w:r>
            <w:r>
              <w:rPr>
                <w:b/>
                <w:bCs/>
              </w:rPr>
              <w:t xml:space="preserve">о </w:t>
            </w:r>
            <w:r>
              <w:t>В</w:t>
            </w:r>
            <w:r>
              <w:rPr>
                <w:b/>
                <w:bCs/>
              </w:rPr>
              <w:t>олого</w:t>
            </w:r>
            <w:r>
              <w:t>д</w:t>
            </w:r>
            <w:r>
              <w:rPr>
                <w:b/>
                <w:bCs/>
              </w:rPr>
              <w:t>с</w:t>
            </w:r>
            <w:r>
              <w:t>к</w:t>
            </w:r>
            <w:r>
              <w:rPr>
                <w:b/>
                <w:bCs/>
              </w:rPr>
              <w:t xml:space="preserve">ой </w:t>
            </w:r>
            <w:r>
              <w:t>об</w:t>
            </w:r>
            <w:r>
              <w:rPr>
                <w:b/>
                <w:bCs/>
              </w:rPr>
              <w:t>л</w:t>
            </w:r>
            <w:r>
              <w:t>а</w:t>
            </w:r>
            <w:r>
              <w:rPr>
                <w:b/>
                <w:bCs/>
              </w:rPr>
              <w:t>с</w:t>
            </w:r>
            <w:r>
              <w:t>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166" w:rsidRDefault="00681C62">
            <w:pPr>
              <w:pStyle w:val="a5"/>
              <w:framePr w:w="4694" w:h="5707" w:wrap="none" w:hAnchor="page" w:x="5973" w:y="788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•8 (8172) 72-01-00 •</w:t>
            </w:r>
            <w:hyperlink r:id="rId7" w:history="1">
              <w:r>
                <w:rPr>
                  <w:sz w:val="20"/>
                  <w:szCs w:val="20"/>
                </w:rPr>
                <w:t>vologda@fsb.ru</w:t>
              </w:r>
            </w:hyperlink>
            <w:r>
              <w:rPr>
                <w:sz w:val="20"/>
                <w:szCs w:val="20"/>
              </w:rPr>
              <w:t xml:space="preserve"> •ул. Пушкинская, д. 22, г. Вологда</w:t>
            </w:r>
          </w:p>
        </w:tc>
      </w:tr>
      <w:tr w:rsidR="00047166" w:rsidTr="00681C62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166" w:rsidRDefault="00681C62">
            <w:pPr>
              <w:pStyle w:val="a5"/>
              <w:framePr w:w="4694" w:h="5707" w:wrap="none" w:hAnchor="page" w:x="5973" w:y="788"/>
            </w:pPr>
            <w:r>
              <w:t>У</w:t>
            </w:r>
            <w:r>
              <w:rPr>
                <w:b/>
                <w:bCs/>
              </w:rPr>
              <w:t>п</w:t>
            </w:r>
            <w:r>
              <w:t>ра</w:t>
            </w:r>
            <w:r>
              <w:rPr>
                <w:b/>
                <w:bCs/>
              </w:rPr>
              <w:t>в</w:t>
            </w:r>
            <w:r>
              <w:t>ле</w:t>
            </w:r>
            <w:r>
              <w:rPr>
                <w:b/>
                <w:bCs/>
              </w:rPr>
              <w:t>н</w:t>
            </w:r>
            <w:r>
              <w:t>и</w:t>
            </w:r>
            <w:r>
              <w:rPr>
                <w:b/>
                <w:bCs/>
              </w:rPr>
              <w:t xml:space="preserve">е </w:t>
            </w:r>
            <w:r>
              <w:t>МВ</w:t>
            </w:r>
            <w:r>
              <w:rPr>
                <w:b/>
                <w:bCs/>
              </w:rPr>
              <w:t>Д Р</w:t>
            </w:r>
            <w:r>
              <w:t>осс</w:t>
            </w:r>
            <w:r>
              <w:rPr>
                <w:b/>
                <w:bCs/>
              </w:rPr>
              <w:t>и</w:t>
            </w:r>
            <w:r>
              <w:t>и п</w:t>
            </w:r>
            <w:r>
              <w:rPr>
                <w:b/>
                <w:bCs/>
              </w:rPr>
              <w:t xml:space="preserve">о </w:t>
            </w:r>
            <w:r>
              <w:t>В</w:t>
            </w:r>
            <w:r>
              <w:rPr>
                <w:b/>
                <w:bCs/>
              </w:rPr>
              <w:t>олого</w:t>
            </w:r>
            <w:r>
              <w:t>д</w:t>
            </w:r>
            <w:r>
              <w:rPr>
                <w:b/>
                <w:bCs/>
              </w:rPr>
              <w:t>с</w:t>
            </w:r>
            <w:r>
              <w:t>к</w:t>
            </w:r>
            <w:r>
              <w:rPr>
                <w:b/>
                <w:bCs/>
              </w:rPr>
              <w:t xml:space="preserve">ой </w:t>
            </w:r>
            <w:r>
              <w:t>об</w:t>
            </w:r>
            <w:r>
              <w:rPr>
                <w:b/>
                <w:bCs/>
              </w:rPr>
              <w:t>л</w:t>
            </w:r>
            <w:r>
              <w:t>а</w:t>
            </w:r>
            <w:r>
              <w:rPr>
                <w:b/>
                <w:bCs/>
              </w:rPr>
              <w:t>с</w:t>
            </w:r>
            <w:r>
              <w:t>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166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•8 (8172) 79-45-83 •35.mvd.ru •ул.</w:t>
            </w:r>
            <w:r>
              <w:rPr>
                <w:sz w:val="20"/>
                <w:szCs w:val="20"/>
              </w:rPr>
              <w:t xml:space="preserve"> Мира, д. 30, г. Вологда</w:t>
            </w:r>
          </w:p>
        </w:tc>
      </w:tr>
      <w:tr w:rsidR="00047166" w:rsidTr="00681C62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166" w:rsidRDefault="00681C62">
            <w:pPr>
              <w:pStyle w:val="a5"/>
              <w:framePr w:w="4694" w:h="5707" w:wrap="none" w:hAnchor="page" w:x="5973" w:y="788"/>
            </w:pPr>
            <w:r>
              <w:t>С</w:t>
            </w:r>
            <w:r>
              <w:rPr>
                <w:b/>
                <w:bCs/>
              </w:rPr>
              <w:t>ле</w:t>
            </w:r>
            <w:r>
              <w:t>д</w:t>
            </w:r>
            <w:r>
              <w:rPr>
                <w:b/>
                <w:bCs/>
              </w:rPr>
              <w:t>с</w:t>
            </w:r>
            <w:r>
              <w:t>тв</w:t>
            </w:r>
            <w:r>
              <w:rPr>
                <w:b/>
                <w:bCs/>
              </w:rPr>
              <w:t>е</w:t>
            </w:r>
            <w:r>
              <w:t>н</w:t>
            </w:r>
            <w:r>
              <w:rPr>
                <w:b/>
                <w:bCs/>
              </w:rPr>
              <w:t>н</w:t>
            </w:r>
            <w:r>
              <w:t>ое у</w:t>
            </w:r>
            <w:r>
              <w:rPr>
                <w:b/>
                <w:bCs/>
              </w:rPr>
              <w:t>п</w:t>
            </w:r>
            <w:r>
              <w:t>ра</w:t>
            </w:r>
            <w:r>
              <w:rPr>
                <w:b/>
                <w:bCs/>
              </w:rPr>
              <w:t>в</w:t>
            </w:r>
            <w:r>
              <w:t>ле</w:t>
            </w:r>
            <w:r>
              <w:rPr>
                <w:b/>
                <w:bCs/>
              </w:rPr>
              <w:t>н</w:t>
            </w:r>
            <w:r>
              <w:t>и</w:t>
            </w:r>
            <w:r>
              <w:rPr>
                <w:b/>
                <w:bCs/>
              </w:rPr>
              <w:t>е С</w:t>
            </w:r>
            <w:r>
              <w:t>У С</w:t>
            </w:r>
            <w:r>
              <w:rPr>
                <w:b/>
                <w:bCs/>
              </w:rPr>
              <w:t xml:space="preserve">К </w:t>
            </w:r>
            <w:r>
              <w:t>Р</w:t>
            </w:r>
            <w:r>
              <w:rPr>
                <w:b/>
                <w:bCs/>
              </w:rPr>
              <w:t>ос</w:t>
            </w:r>
            <w:r>
              <w:t>с</w:t>
            </w:r>
            <w:r>
              <w:rPr>
                <w:b/>
                <w:bCs/>
              </w:rPr>
              <w:t>и</w:t>
            </w:r>
            <w:r>
              <w:t>и п</w:t>
            </w:r>
            <w:r>
              <w:rPr>
                <w:b/>
                <w:bCs/>
              </w:rPr>
              <w:t xml:space="preserve">о </w:t>
            </w:r>
            <w:r>
              <w:t>В</w:t>
            </w:r>
            <w:r>
              <w:rPr>
                <w:b/>
                <w:bCs/>
              </w:rPr>
              <w:t>оло</w:t>
            </w:r>
            <w:r>
              <w:t>годс</w:t>
            </w:r>
            <w:r>
              <w:rPr>
                <w:b/>
                <w:bCs/>
              </w:rPr>
              <w:t>к</w:t>
            </w:r>
            <w:r>
              <w:t>ой об</w:t>
            </w:r>
            <w:r>
              <w:rPr>
                <w:b/>
                <w:bCs/>
              </w:rPr>
              <w:t>ла</w:t>
            </w:r>
            <w:r>
              <w:t>с</w:t>
            </w:r>
            <w:r>
              <w:rPr>
                <w:b/>
                <w:bCs/>
              </w:rPr>
              <w:t>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166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•8 (8172) 78-73-10</w:t>
            </w:r>
          </w:p>
          <w:p w:rsidR="00047166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•vologda.sledcom.ru</w:t>
            </w:r>
          </w:p>
          <w:p w:rsidR="00047166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•ул. Комсомольская, д. 53, г. Вологда</w:t>
            </w:r>
          </w:p>
        </w:tc>
      </w:tr>
      <w:tr w:rsidR="00047166" w:rsidTr="00681C62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166" w:rsidRDefault="00681C62">
            <w:pPr>
              <w:pStyle w:val="a5"/>
              <w:framePr w:w="4694" w:h="5707" w:wrap="none" w:hAnchor="page" w:x="5973" w:y="788"/>
            </w:pPr>
            <w:r>
              <w:t>Ад</w:t>
            </w:r>
            <w:r>
              <w:rPr>
                <w:b/>
                <w:bCs/>
              </w:rPr>
              <w:t>ми</w:t>
            </w:r>
            <w:r>
              <w:t>н</w:t>
            </w:r>
            <w:r>
              <w:rPr>
                <w:b/>
                <w:bCs/>
              </w:rPr>
              <w:t>и</w:t>
            </w:r>
            <w:r>
              <w:t>с</w:t>
            </w:r>
            <w:r>
              <w:rPr>
                <w:b/>
                <w:bCs/>
              </w:rPr>
              <w:t>тра</w:t>
            </w:r>
            <w:r>
              <w:t>ц</w:t>
            </w:r>
            <w:r>
              <w:rPr>
                <w:b/>
                <w:bCs/>
              </w:rPr>
              <w:t>и</w:t>
            </w:r>
            <w:r>
              <w:t>я Г</w:t>
            </w:r>
            <w:r>
              <w:rPr>
                <w:b/>
                <w:bCs/>
              </w:rPr>
              <w:t>у</w:t>
            </w:r>
            <w:r>
              <w:t>б</w:t>
            </w:r>
            <w:r>
              <w:rPr>
                <w:b/>
                <w:bCs/>
              </w:rPr>
              <w:t>е</w:t>
            </w:r>
            <w:r>
              <w:t>рн</w:t>
            </w:r>
            <w:r>
              <w:rPr>
                <w:b/>
                <w:bCs/>
              </w:rPr>
              <w:t>а</w:t>
            </w:r>
            <w:r>
              <w:t>тора обла</w:t>
            </w:r>
            <w:r>
              <w:rPr>
                <w:b/>
                <w:bCs/>
              </w:rPr>
              <w:t>с</w:t>
            </w:r>
            <w:r>
              <w:t>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166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•8 (8172) 23-02-03 •D GSkorr@gov3 5. ru •ул. Герцена, д. </w:t>
            </w:r>
            <w:r>
              <w:rPr>
                <w:sz w:val="20"/>
                <w:szCs w:val="20"/>
              </w:rPr>
              <w:t>2, г. Вологда</w:t>
            </w:r>
          </w:p>
        </w:tc>
      </w:tr>
      <w:tr w:rsidR="00047166" w:rsidTr="00681C62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166" w:rsidRDefault="00681C62">
            <w:pPr>
              <w:pStyle w:val="a5"/>
              <w:framePr w:w="4694" w:h="5707" w:wrap="none" w:hAnchor="page" w:x="5973" w:y="788"/>
            </w:pPr>
            <w:r>
              <w:t>Д</w:t>
            </w:r>
            <w:r>
              <w:rPr>
                <w:b/>
                <w:bCs/>
              </w:rPr>
              <w:t>е</w:t>
            </w:r>
            <w:r>
              <w:t>п</w:t>
            </w:r>
            <w:r>
              <w:rPr>
                <w:b/>
                <w:bCs/>
              </w:rPr>
              <w:t>а</w:t>
            </w:r>
            <w:r>
              <w:t>рта</w:t>
            </w:r>
            <w:r>
              <w:rPr>
                <w:b/>
                <w:bCs/>
              </w:rPr>
              <w:t>м</w:t>
            </w:r>
            <w:r>
              <w:t>е</w:t>
            </w:r>
            <w:r>
              <w:rPr>
                <w:b/>
                <w:bCs/>
              </w:rPr>
              <w:t>н</w:t>
            </w:r>
            <w:r>
              <w:t xml:space="preserve">т </w:t>
            </w:r>
            <w:r>
              <w:rPr>
                <w:b/>
                <w:bCs/>
              </w:rPr>
              <w:t>у</w:t>
            </w:r>
            <w:r>
              <w:t>п</w:t>
            </w:r>
            <w:r>
              <w:rPr>
                <w:b/>
                <w:bCs/>
              </w:rPr>
              <w:t>ра</w:t>
            </w:r>
            <w:r>
              <w:t>в</w:t>
            </w:r>
            <w:r>
              <w:rPr>
                <w:b/>
                <w:bCs/>
              </w:rPr>
              <w:t>ле</w:t>
            </w:r>
            <w:r>
              <w:t>н</w:t>
            </w:r>
            <w:r>
              <w:rPr>
                <w:b/>
                <w:bCs/>
              </w:rPr>
              <w:t>и</w:t>
            </w:r>
            <w:r>
              <w:t>я д</w:t>
            </w:r>
            <w:r>
              <w:rPr>
                <w:b/>
                <w:bCs/>
              </w:rPr>
              <w:t>е</w:t>
            </w:r>
            <w:r>
              <w:t>ла</w:t>
            </w:r>
            <w:r>
              <w:rPr>
                <w:b/>
                <w:bCs/>
              </w:rPr>
              <w:t>ми Пр</w:t>
            </w:r>
            <w:r>
              <w:t>а</w:t>
            </w:r>
            <w:r>
              <w:rPr>
                <w:b/>
                <w:bCs/>
              </w:rPr>
              <w:t>в</w:t>
            </w:r>
            <w:r>
              <w:t>и</w:t>
            </w:r>
            <w:r>
              <w:rPr>
                <w:b/>
                <w:bCs/>
              </w:rPr>
              <w:t>те</w:t>
            </w:r>
            <w:r>
              <w:t>льс</w:t>
            </w:r>
            <w:r>
              <w:rPr>
                <w:b/>
                <w:bCs/>
              </w:rPr>
              <w:t>тв</w:t>
            </w:r>
            <w:r>
              <w:t>а об</w:t>
            </w:r>
            <w:r>
              <w:rPr>
                <w:b/>
                <w:bCs/>
              </w:rPr>
              <w:t>ла</w:t>
            </w:r>
            <w:r>
              <w:t>с</w:t>
            </w:r>
            <w:r>
              <w:rPr>
                <w:b/>
                <w:bCs/>
              </w:rPr>
              <w:t>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166" w:rsidRPr="00681C62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  <w:lang w:val="en-US"/>
              </w:rPr>
            </w:pPr>
            <w:r w:rsidRPr="00681C62">
              <w:rPr>
                <w:sz w:val="20"/>
                <w:szCs w:val="20"/>
                <w:lang w:val="en-US"/>
              </w:rPr>
              <w:t>•8 (8172) 23-00-18</w:t>
            </w:r>
          </w:p>
          <w:p w:rsidR="00047166" w:rsidRPr="00681C62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  <w:lang w:val="en-US"/>
              </w:rPr>
            </w:pPr>
            <w:r w:rsidRPr="00681C62">
              <w:rPr>
                <w:sz w:val="20"/>
                <w:szCs w:val="20"/>
                <w:lang w:val="en-US"/>
              </w:rPr>
              <w:t>(2774)</w:t>
            </w:r>
          </w:p>
          <w:p w:rsidR="00047166" w:rsidRDefault="00681C62">
            <w:pPr>
              <w:pStyle w:val="a5"/>
              <w:framePr w:w="4694" w:h="5707" w:wrap="none" w:hAnchor="page" w:x="5973" w:y="788"/>
              <w:spacing w:line="230" w:lineRule="auto"/>
              <w:rPr>
                <w:sz w:val="20"/>
                <w:szCs w:val="20"/>
              </w:rPr>
            </w:pPr>
            <w:r w:rsidRPr="00681C62">
              <w:rPr>
                <w:sz w:val="20"/>
                <w:szCs w:val="20"/>
                <w:lang w:val="en-US"/>
              </w:rPr>
              <w:t>•UpDel@pvo. gov3 5. ru •</w:t>
            </w:r>
            <w:r>
              <w:rPr>
                <w:sz w:val="20"/>
                <w:szCs w:val="20"/>
              </w:rPr>
              <w:t>ул</w:t>
            </w:r>
            <w:r w:rsidRPr="00681C62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Герцена, д. 2, г. Вологда</w:t>
            </w:r>
          </w:p>
        </w:tc>
      </w:tr>
    </w:tbl>
    <w:p w:rsidR="00047166" w:rsidRDefault="00047166">
      <w:pPr>
        <w:framePr w:w="4694" w:h="5707" w:wrap="none" w:hAnchor="page" w:x="5973" w:y="788"/>
        <w:spacing w:line="1" w:lineRule="exact"/>
      </w:pPr>
    </w:p>
    <w:p w:rsidR="00047166" w:rsidRDefault="00681C62">
      <w:pPr>
        <w:pStyle w:val="20"/>
        <w:keepNext/>
        <w:keepLines/>
        <w:framePr w:w="4099" w:h="1099" w:wrap="none" w:hAnchor="page" w:x="11743" w:y="2612"/>
      </w:pPr>
      <w:bookmarkStart w:id="3" w:name="bookmark6"/>
      <w:bookmarkStart w:id="4" w:name="bookmark7"/>
      <w:bookmarkStart w:id="5" w:name="bookmark8"/>
      <w:r>
        <w:t>ПАМЯТКА</w:t>
      </w:r>
      <w:bookmarkEnd w:id="3"/>
      <w:bookmarkEnd w:id="4"/>
      <w:bookmarkEnd w:id="5"/>
    </w:p>
    <w:p w:rsidR="00047166" w:rsidRDefault="00681C62">
      <w:pPr>
        <w:pStyle w:val="1"/>
        <w:framePr w:w="4099" w:h="1099" w:wrap="none" w:hAnchor="page" w:x="11743" w:y="2612"/>
        <w:jc w:val="center"/>
      </w:pPr>
      <w:r>
        <w:t>СПОСОБЫ СООБЩЕНИЯ</w:t>
      </w:r>
      <w:r>
        <w:br/>
      </w:r>
      <w:r>
        <w:rPr>
          <w:b/>
          <w:bCs/>
        </w:rPr>
        <w:t>Г</w:t>
      </w:r>
      <w:r>
        <w:t>Р</w:t>
      </w:r>
      <w:r>
        <w:rPr>
          <w:b/>
          <w:bCs/>
        </w:rPr>
        <w:t>АЖД</w:t>
      </w:r>
      <w:r>
        <w:t xml:space="preserve">АНАМИ </w:t>
      </w:r>
      <w:r>
        <w:rPr>
          <w:b/>
          <w:bCs/>
        </w:rPr>
        <w:t>В У</w:t>
      </w:r>
      <w:r>
        <w:t>ПОЛНОМОЧЕННЫЕ</w:t>
      </w:r>
      <w:r>
        <w:br/>
        <w:t>ОР</w:t>
      </w:r>
      <w:r>
        <w:rPr>
          <w:b/>
          <w:bCs/>
        </w:rPr>
        <w:t>Г</w:t>
      </w:r>
      <w:r>
        <w:t xml:space="preserve">АНЫ </w:t>
      </w:r>
      <w:r>
        <w:rPr>
          <w:b/>
          <w:bCs/>
        </w:rPr>
        <w:t xml:space="preserve">О </w:t>
      </w:r>
      <w:r>
        <w:t>Ф</w:t>
      </w:r>
      <w:r>
        <w:rPr>
          <w:b/>
          <w:bCs/>
        </w:rPr>
        <w:t>А</w:t>
      </w:r>
      <w:r>
        <w:t>К</w:t>
      </w:r>
      <w:r>
        <w:rPr>
          <w:b/>
          <w:bCs/>
        </w:rPr>
        <w:t>Т</w:t>
      </w:r>
      <w:r>
        <w:t xml:space="preserve">АХ </w:t>
      </w:r>
      <w:r>
        <w:rPr>
          <w:b/>
          <w:bCs/>
        </w:rPr>
        <w:t>К</w:t>
      </w:r>
      <w:r>
        <w:t>ОР</w:t>
      </w:r>
      <w:r>
        <w:rPr>
          <w:b/>
          <w:bCs/>
        </w:rPr>
        <w:t>Р</w:t>
      </w:r>
      <w:r>
        <w:t>У</w:t>
      </w:r>
      <w:r>
        <w:rPr>
          <w:b/>
          <w:bCs/>
        </w:rPr>
        <w:t>ПЦИИ</w:t>
      </w:r>
    </w:p>
    <w:p w:rsidR="00047166" w:rsidRDefault="00681C62">
      <w:pPr>
        <w:pStyle w:val="1"/>
        <w:framePr w:w="931" w:h="298" w:wrap="none" w:hAnchor="page" w:x="13634" w:y="9731"/>
        <w:pBdr>
          <w:top w:val="single" w:sz="4" w:space="0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>2021 год</w:t>
      </w:r>
    </w:p>
    <w:p w:rsidR="00047166" w:rsidRDefault="00681C6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43FBBFB2" wp14:editId="2BF5EC21">
            <wp:simplePos x="0" y="0"/>
            <wp:positionH relativeFrom="page">
              <wp:posOffset>8516620</wp:posOffset>
            </wp:positionH>
            <wp:positionV relativeFrom="margin">
              <wp:posOffset>353695</wp:posOffset>
            </wp:positionV>
            <wp:extent cx="956945" cy="9874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694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6B1572D6" wp14:editId="30E37EB8">
            <wp:extent cx="5210175" cy="2571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mubY3PW0O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 wp14:anchorId="6B27C8A4" wp14:editId="70492227">
            <wp:simplePos x="0" y="0"/>
            <wp:positionH relativeFrom="page">
              <wp:posOffset>7672070</wp:posOffset>
            </wp:positionH>
            <wp:positionV relativeFrom="margin">
              <wp:posOffset>3145790</wp:posOffset>
            </wp:positionV>
            <wp:extent cx="2419985" cy="23958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1998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047166">
      <w:pPr>
        <w:spacing w:line="360" w:lineRule="exact"/>
      </w:pPr>
    </w:p>
    <w:p w:rsidR="00047166" w:rsidRDefault="00681C6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 wp14:anchorId="6A7DCAEB" wp14:editId="76DE96DF">
            <wp:simplePos x="0" y="0"/>
            <wp:positionH relativeFrom="page">
              <wp:align>center</wp:align>
            </wp:positionH>
            <wp:positionV relativeFrom="margin">
              <wp:posOffset>4314825</wp:posOffset>
            </wp:positionV>
            <wp:extent cx="2121535" cy="2225040"/>
            <wp:effectExtent l="0" t="0" r="0" b="381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2153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166" w:rsidRDefault="00047166">
      <w:pPr>
        <w:spacing w:line="360" w:lineRule="exact"/>
      </w:pPr>
    </w:p>
    <w:p w:rsidR="00047166" w:rsidRDefault="00047166">
      <w:pPr>
        <w:spacing w:after="666" w:line="1" w:lineRule="exact"/>
      </w:pPr>
    </w:p>
    <w:p w:rsidR="00047166" w:rsidRDefault="00047166">
      <w:pPr>
        <w:spacing w:line="1" w:lineRule="exact"/>
        <w:sectPr w:rsidR="00047166">
          <w:pgSz w:w="16840" w:h="11900" w:orient="landscape"/>
          <w:pgMar w:top="696" w:right="951" w:bottom="696" w:left="500" w:header="0" w:footer="3" w:gutter="0"/>
          <w:pgNumType w:start="1"/>
          <w:cols w:space="720"/>
          <w:noEndnote/>
          <w:docGrid w:linePitch="360"/>
        </w:sectPr>
      </w:pPr>
      <w:bookmarkStart w:id="6" w:name="_GoBack"/>
      <w:bookmarkEnd w:id="6"/>
    </w:p>
    <w:p w:rsidR="00047166" w:rsidRDefault="00681C6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п. 1 ч.1 Федерального закона от 25.12.2008 № 273-ФЗ «О противодействии коррупции» под коррупцией понимается:</w:t>
      </w:r>
    </w:p>
    <w:p w:rsidR="00047166" w:rsidRDefault="00681C62">
      <w:pPr>
        <w:pStyle w:val="1"/>
        <w:numPr>
          <w:ilvl w:val="0"/>
          <w:numId w:val="2"/>
        </w:numPr>
        <w:tabs>
          <w:tab w:val="left" w:pos="198"/>
        </w:tabs>
        <w:jc w:val="both"/>
        <w:rPr>
          <w:sz w:val="24"/>
          <w:szCs w:val="24"/>
        </w:rPr>
      </w:pPr>
      <w:bookmarkStart w:id="7" w:name="bookmark9"/>
      <w:bookmarkEnd w:id="7"/>
      <w:r>
        <w:rPr>
          <w:sz w:val="24"/>
          <w:szCs w:val="24"/>
        </w:rPr>
        <w:t>злоупотребление служебным положением,</w:t>
      </w:r>
    </w:p>
    <w:p w:rsidR="00047166" w:rsidRDefault="00681C62">
      <w:pPr>
        <w:pStyle w:val="1"/>
        <w:tabs>
          <w:tab w:val="left" w:pos="298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дача взятки, получение взятки, злоупотребление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полномочиями,</w:t>
      </w:r>
    </w:p>
    <w:p w:rsidR="00047166" w:rsidRDefault="00681C6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</w:t>
      </w:r>
      <w:r>
        <w:rPr>
          <w:sz w:val="24"/>
          <w:szCs w:val="24"/>
        </w:rPr>
        <w:t xml:space="preserve">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47166" w:rsidRDefault="00681C62">
      <w:pPr>
        <w:pStyle w:val="1"/>
        <w:numPr>
          <w:ilvl w:val="0"/>
          <w:numId w:val="2"/>
        </w:numPr>
        <w:tabs>
          <w:tab w:val="left" w:pos="202"/>
        </w:tabs>
        <w:spacing w:after="240"/>
        <w:jc w:val="both"/>
        <w:rPr>
          <w:sz w:val="24"/>
          <w:szCs w:val="24"/>
        </w:rPr>
      </w:pPr>
      <w:bookmarkStart w:id="8" w:name="bookmark10"/>
      <w:bookmarkEnd w:id="8"/>
      <w:r>
        <w:rPr>
          <w:sz w:val="24"/>
          <w:szCs w:val="24"/>
        </w:rPr>
        <w:t>совершение перечисленных выше деяний от имени или в интересах юридического лица.</w:t>
      </w:r>
    </w:p>
    <w:p w:rsidR="00047166" w:rsidRDefault="00681C6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44495" cy="237744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4449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66" w:rsidRDefault="00681C62">
      <w:pPr>
        <w:spacing w:line="1" w:lineRule="exact"/>
        <w:rPr>
          <w:sz w:val="2"/>
          <w:szCs w:val="2"/>
        </w:rPr>
      </w:pPr>
      <w:r>
        <w:br w:type="column"/>
      </w:r>
    </w:p>
    <w:p w:rsidR="00047166" w:rsidRDefault="00681C62">
      <w:pPr>
        <w:pStyle w:val="1"/>
        <w:spacing w:after="400"/>
        <w:ind w:hanging="240"/>
      </w:pPr>
      <w:r>
        <w:rPr>
          <w:b/>
          <w:bCs/>
        </w:rPr>
        <w:t>ОСВЕДОМЛЕН - ЗНАЧИ</w:t>
      </w:r>
      <w:r>
        <w:rPr>
          <w:b/>
          <w:bCs/>
        </w:rPr>
        <w:t>Т ЗАЩИЩЕН!</w:t>
      </w:r>
    </w:p>
    <w:p w:rsidR="00047166" w:rsidRDefault="00681C62">
      <w:pPr>
        <w:pStyle w:val="1"/>
        <w:spacing w:after="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Давать взятку </w:t>
      </w:r>
      <w:r>
        <w:rPr>
          <w:b/>
          <w:bCs/>
          <w:sz w:val="24"/>
          <w:szCs w:val="24"/>
        </w:rPr>
        <w:t>ОПАСНО</w:t>
      </w:r>
      <w:r>
        <w:rPr>
          <w:sz w:val="24"/>
          <w:szCs w:val="24"/>
        </w:rPr>
        <w:t>, поскольку законом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преступления.</w:t>
      </w:r>
    </w:p>
    <w:p w:rsidR="00047166" w:rsidRDefault="00681C62">
      <w:pPr>
        <w:pStyle w:val="1"/>
        <w:pBdr>
          <w:top w:val="single" w:sz="4" w:space="7" w:color="FFFF00"/>
          <w:left w:val="single" w:sz="4" w:space="6" w:color="FFFF00"/>
          <w:bottom w:val="single" w:sz="4" w:space="9" w:color="FFFF00"/>
          <w:right w:val="single" w:sz="4" w:space="6" w:color="FFFF00"/>
        </w:pBdr>
        <w:shd w:val="clear" w:color="auto" w:fill="FFFF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взятку у Вас </w:t>
      </w:r>
      <w:r>
        <w:rPr>
          <w:b/>
          <w:bCs/>
          <w:sz w:val="24"/>
          <w:szCs w:val="24"/>
        </w:rPr>
        <w:t>ВЫМОГАЮТ</w:t>
      </w:r>
      <w:r>
        <w:rPr>
          <w:sz w:val="24"/>
          <w:szCs w:val="24"/>
        </w:rPr>
        <w:t>, незамедлительно сообщите об этом в правоохранительные органы.</w:t>
      </w:r>
    </w:p>
    <w:p w:rsidR="00047166" w:rsidRDefault="00681C62">
      <w:pPr>
        <w:pStyle w:val="1"/>
        <w:pBdr>
          <w:top w:val="single" w:sz="4" w:space="7" w:color="FFFF00"/>
          <w:left w:val="single" w:sz="4" w:space="6" w:color="FFFF00"/>
          <w:bottom w:val="single" w:sz="4" w:space="9" w:color="FFFF00"/>
          <w:right w:val="single" w:sz="4" w:space="6" w:color="FFFF00"/>
        </w:pBdr>
        <w:shd w:val="clear" w:color="auto" w:fill="FFFF00"/>
        <w:tabs>
          <w:tab w:val="left" w:pos="163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ВАЖНО! </w:t>
      </w:r>
      <w:r>
        <w:rPr>
          <w:sz w:val="24"/>
          <w:szCs w:val="24"/>
        </w:rPr>
        <w:t xml:space="preserve">Выполнив требования вымогателя и не заявив о факте дачи взятки в компетентные органы, </w:t>
      </w:r>
      <w:r>
        <w:rPr>
          <w:b/>
          <w:bCs/>
          <w:sz w:val="24"/>
          <w:szCs w:val="24"/>
        </w:rPr>
        <w:t xml:space="preserve">ВЫ подлежите </w:t>
      </w:r>
      <w:r>
        <w:rPr>
          <w:sz w:val="24"/>
          <w:szCs w:val="24"/>
        </w:rPr>
        <w:t xml:space="preserve">привлечению к уголовной ответственности наряду со взяточником при выявлении факта </w:t>
      </w:r>
      <w:r>
        <w:rPr>
          <w:sz w:val="24"/>
          <w:szCs w:val="24"/>
        </w:rPr>
        <w:t>взятки</w:t>
      </w:r>
      <w:r>
        <w:rPr>
          <w:sz w:val="24"/>
          <w:szCs w:val="24"/>
        </w:rPr>
        <w:tab/>
        <w:t>правоохранительными</w:t>
      </w:r>
    </w:p>
    <w:p w:rsidR="00047166" w:rsidRDefault="00681C62">
      <w:pPr>
        <w:pStyle w:val="1"/>
        <w:pBdr>
          <w:top w:val="single" w:sz="4" w:space="7" w:color="FFFF00"/>
          <w:left w:val="single" w:sz="4" w:space="6" w:color="FFFF00"/>
          <w:bottom w:val="single" w:sz="4" w:space="9" w:color="FFFF00"/>
          <w:right w:val="single" w:sz="4" w:space="6" w:color="FFFF00"/>
        </w:pBdr>
        <w:shd w:val="clear" w:color="auto" w:fill="FFFF00"/>
        <w:spacing w:after="273"/>
        <w:jc w:val="both"/>
        <w:rPr>
          <w:sz w:val="24"/>
          <w:szCs w:val="24"/>
        </w:rPr>
      </w:pPr>
      <w:r>
        <w:rPr>
          <w:sz w:val="24"/>
          <w:szCs w:val="24"/>
        </w:rPr>
        <w:t>органами.</w:t>
      </w:r>
    </w:p>
    <w:p w:rsidR="00047166" w:rsidRDefault="00681C62">
      <w:pPr>
        <w:pStyle w:val="1"/>
        <w:pBdr>
          <w:top w:val="single" w:sz="4" w:space="7" w:color="92D14F"/>
          <w:left w:val="single" w:sz="4" w:space="7" w:color="92D14F"/>
          <w:bottom w:val="single" w:sz="4" w:space="13" w:color="92D14F"/>
          <w:right w:val="single" w:sz="4" w:space="7" w:color="92D14F"/>
        </w:pBdr>
        <w:shd w:val="clear" w:color="auto" w:fill="92D14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Лицо</w:t>
      </w:r>
      <w:r>
        <w:rPr>
          <w:sz w:val="24"/>
          <w:szCs w:val="24"/>
        </w:rPr>
        <w:t xml:space="preserve">, давшее взятку, </w:t>
      </w:r>
      <w:r>
        <w:rPr>
          <w:b/>
          <w:bCs/>
          <w:sz w:val="24"/>
          <w:szCs w:val="24"/>
        </w:rPr>
        <w:t xml:space="preserve">освобождается </w:t>
      </w:r>
      <w:r>
        <w:rPr>
          <w:sz w:val="24"/>
          <w:szCs w:val="24"/>
        </w:rPr>
        <w:t xml:space="preserve">от уголовной ответственности, </w:t>
      </w:r>
      <w:r>
        <w:rPr>
          <w:b/>
          <w:bCs/>
          <w:sz w:val="24"/>
          <w:szCs w:val="24"/>
        </w:rPr>
        <w:t>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</w:t>
      </w:r>
      <w:r>
        <w:rPr>
          <w:b/>
          <w:bCs/>
          <w:sz w:val="24"/>
          <w:szCs w:val="24"/>
        </w:rPr>
        <w:t xml:space="preserve">ицо после совершения преступления добровольно сообщило о даче взятки </w:t>
      </w:r>
      <w:r>
        <w:rPr>
          <w:sz w:val="24"/>
          <w:szCs w:val="24"/>
        </w:rPr>
        <w:t>органу, имевшему право возбудить уголовное дело.</w:t>
      </w:r>
    </w:p>
    <w:p w:rsidR="00047166" w:rsidRDefault="00681C62">
      <w:pPr>
        <w:spacing w:line="1" w:lineRule="exact"/>
        <w:rPr>
          <w:sz w:val="2"/>
          <w:szCs w:val="2"/>
        </w:rPr>
      </w:pPr>
      <w:r>
        <w:br w:type="column"/>
      </w:r>
    </w:p>
    <w:p w:rsidR="00047166" w:rsidRDefault="00681C62">
      <w:pPr>
        <w:pStyle w:val="1"/>
        <w:spacing w:after="180" w:line="221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Как сообщить о коррупции?</w:t>
      </w:r>
    </w:p>
    <w:p w:rsidR="00047166" w:rsidRDefault="00681C62">
      <w:pPr>
        <w:pStyle w:val="1"/>
        <w:spacing w:after="180"/>
        <w:ind w:firstLine="420"/>
        <w:jc w:val="both"/>
      </w:pPr>
      <w:r>
        <w:t xml:space="preserve">Каждый гражданин имеет право сообщить о конкретных фактах коррупции, о неисполнении служебных обязанностей со </w:t>
      </w:r>
      <w:r>
        <w:t>стороны должностных лиц, превышении ими служебных полномочий, фактах вымогательства с их стороны взятки.</w:t>
      </w:r>
    </w:p>
    <w:p w:rsidR="00047166" w:rsidRDefault="00681C62">
      <w:pPr>
        <w:pStyle w:val="1"/>
        <w:spacing w:after="180"/>
        <w:ind w:firstLine="420"/>
        <w:jc w:val="both"/>
      </w:pPr>
      <w:r>
        <w:t>Любой гражданин вправе обратиться с обращением по вопросам борьбы с коррупцией в правоохранительные органы, в том числе в органы прокуратуры.</w:t>
      </w:r>
    </w:p>
    <w:p w:rsidR="00047166" w:rsidRDefault="00681C62">
      <w:pPr>
        <w:pStyle w:val="1"/>
        <w:ind w:firstLine="420"/>
        <w:jc w:val="both"/>
      </w:pPr>
      <w:r>
        <w:t xml:space="preserve">Для того </w:t>
      </w:r>
      <w:r>
        <w:t>чтобы сообщить о фактах злоупотребления своими служебным положением со стороны работников органов государственной власти и местного самоуправления, контролирующих и надзорных органов или фактах коррупции с их стороны, вы можете: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591"/>
        </w:tabs>
        <w:ind w:firstLine="420"/>
        <w:jc w:val="both"/>
      </w:pPr>
      <w:bookmarkStart w:id="9" w:name="bookmark11"/>
      <w:bookmarkEnd w:id="9"/>
      <w:r>
        <w:t xml:space="preserve">обратиться с письменным </w:t>
      </w:r>
      <w:r>
        <w:t>обращением в правоохранительные органы, а также органы прокуратуры и власти;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591"/>
        </w:tabs>
        <w:ind w:firstLine="420"/>
        <w:jc w:val="both"/>
      </w:pPr>
      <w:bookmarkStart w:id="10" w:name="bookmark12"/>
      <w:bookmarkEnd w:id="10"/>
      <w:r>
        <w:t>оставить информацию на личном приеме;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586"/>
        </w:tabs>
        <w:ind w:firstLine="420"/>
        <w:jc w:val="both"/>
      </w:pPr>
      <w:bookmarkStart w:id="11" w:name="bookmark13"/>
      <w:bookmarkEnd w:id="11"/>
      <w:r>
        <w:t>сообщить на телефон «горячей линии», «телефон доверия»;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558"/>
        </w:tabs>
        <w:ind w:firstLine="360"/>
        <w:jc w:val="both"/>
      </w:pPr>
      <w:bookmarkStart w:id="12" w:name="bookmark14"/>
      <w:bookmarkEnd w:id="12"/>
      <w:r>
        <w:t>обратиться по средствам сотовой связи;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540"/>
        </w:tabs>
        <w:spacing w:after="180"/>
        <w:ind w:firstLine="360"/>
        <w:jc w:val="both"/>
      </w:pPr>
      <w:bookmarkStart w:id="13" w:name="bookmark15"/>
      <w:bookmarkEnd w:id="13"/>
      <w:r>
        <w:t>обратиться по средствам электронной связи.</w:t>
      </w:r>
    </w:p>
    <w:p w:rsidR="00047166" w:rsidRDefault="00681C62">
      <w:pPr>
        <w:pStyle w:val="1"/>
        <w:spacing w:after="180"/>
        <w:jc w:val="both"/>
      </w:pPr>
      <w:r>
        <w:rPr>
          <w:b/>
          <w:bCs/>
        </w:rPr>
        <w:t>Что</w:t>
      </w:r>
      <w:r>
        <w:rPr>
          <w:b/>
          <w:bCs/>
        </w:rPr>
        <w:t xml:space="preserve"> может послужить поводом для обращения о фактах коррупции: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221"/>
        </w:tabs>
        <w:jc w:val="both"/>
      </w:pPr>
      <w:bookmarkStart w:id="14" w:name="bookmark16"/>
      <w:bookmarkEnd w:id="14"/>
      <w:r>
        <w:t>взяточничество и принятие денежных средств за действие (бездействие);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221"/>
        </w:tabs>
        <w:jc w:val="both"/>
      </w:pPr>
      <w:bookmarkStart w:id="15" w:name="bookmark17"/>
      <w:bookmarkEnd w:id="15"/>
      <w:r>
        <w:t>подарки либо иные формы передачи ценностей;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221"/>
        </w:tabs>
        <w:jc w:val="both"/>
      </w:pPr>
      <w:bookmarkStart w:id="16" w:name="bookmark18"/>
      <w:bookmarkEnd w:id="16"/>
      <w:r>
        <w:t>вымогательство, подстрекательство и/или получение взяток;</w:t>
      </w:r>
    </w:p>
    <w:p w:rsidR="00047166" w:rsidRDefault="00681C62">
      <w:pPr>
        <w:pStyle w:val="1"/>
        <w:numPr>
          <w:ilvl w:val="0"/>
          <w:numId w:val="3"/>
        </w:numPr>
        <w:tabs>
          <w:tab w:val="left" w:pos="221"/>
        </w:tabs>
        <w:spacing w:after="180"/>
        <w:jc w:val="both"/>
      </w:pPr>
      <w:bookmarkStart w:id="17" w:name="bookmark19"/>
      <w:bookmarkEnd w:id="17"/>
      <w:r>
        <w:t>неправомерное использован</w:t>
      </w:r>
      <w:r>
        <w:t>ие бюджетных средств;</w:t>
      </w:r>
    </w:p>
    <w:sectPr w:rsidR="00047166">
      <w:pgSz w:w="16840" w:h="11900" w:orient="landscape"/>
      <w:pgMar w:top="418" w:right="1105" w:bottom="418" w:left="222" w:header="0" w:footer="3" w:gutter="0"/>
      <w:cols w:num="3" w:space="720" w:equalWidth="0">
        <w:col w:w="4632" w:space="1349"/>
        <w:col w:w="4037" w:space="1157"/>
        <w:col w:w="433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1C62">
      <w:r>
        <w:separator/>
      </w:r>
    </w:p>
  </w:endnote>
  <w:endnote w:type="continuationSeparator" w:id="0">
    <w:p w:rsidR="00000000" w:rsidRDefault="0068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66" w:rsidRDefault="00047166"/>
  </w:footnote>
  <w:footnote w:type="continuationSeparator" w:id="0">
    <w:p w:rsidR="00047166" w:rsidRDefault="000471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928"/>
    <w:multiLevelType w:val="multilevel"/>
    <w:tmpl w:val="CEEA6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A47D7"/>
    <w:multiLevelType w:val="multilevel"/>
    <w:tmpl w:val="AC083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90126"/>
    <w:multiLevelType w:val="multilevel"/>
    <w:tmpl w:val="95BE2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6"/>
    <w:rsid w:val="00047166"/>
    <w:rsid w:val="006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79B6"/>
  <w15:docId w15:val="{3855AB35-DA6B-474B-9E52-EE0149D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6"/>
      <w:szCs w:val="7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182" w:lineRule="auto"/>
      <w:outlineLvl w:val="0"/>
    </w:pPr>
    <w:rPr>
      <w:rFonts w:ascii="Arial Narrow" w:eastAsia="Arial Narrow" w:hAnsi="Arial Narrow" w:cs="Arial Narrow"/>
      <w:b/>
      <w:bCs/>
      <w:sz w:val="76"/>
      <w:szCs w:val="7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68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gda@fsb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Pamyatka.docx</dc:title>
  <dc:subject/>
  <dc:creator>User</dc:creator>
  <cp:keywords/>
  <cp:lastModifiedBy>Arina</cp:lastModifiedBy>
  <cp:revision>2</cp:revision>
  <dcterms:created xsi:type="dcterms:W3CDTF">2024-07-15T12:41:00Z</dcterms:created>
  <dcterms:modified xsi:type="dcterms:W3CDTF">2024-07-15T12:52:00Z</dcterms:modified>
</cp:coreProperties>
</file>